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.xml" ContentType="application/vnd.ms-office.webextension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11/relationships/webextensiontaskpanes" Target="word/webextensions/taskpanes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2 -->
  <w:body>
    <w:p w:rsidR="32AEE743" w:rsidP="649594A3" w14:paraId="0139A689" w14:textId="640CDA5B">
      <w:pPr>
        <w:spacing w:before="120"/>
        <w:ind w:right="147"/>
        <w:jc w:val="center"/>
        <w:rPr>
          <w:rFonts w:ascii="Arial" w:hAnsi="Arial" w:eastAsia="Arial" w:cs="Arial"/>
          <w:b/>
          <w:bCs/>
          <w:noProof w:val="0"/>
          <w:sz w:val="32"/>
          <w:szCs w:val="32"/>
          <w:u w:val="none"/>
          <w:lang w:val="es-ES"/>
        </w:rPr>
      </w:pPr>
      <w:r w:rsidRPr="649594A3" w:rsidR="649594A3">
        <w:rPr>
          <w:rFonts w:ascii="Arial" w:hAnsi="Arial" w:eastAsia="Arial" w:cs="Arial"/>
          <w:b/>
          <w:bCs/>
          <w:noProof w:val="0"/>
          <w:sz w:val="32"/>
          <w:szCs w:val="32"/>
          <w:u w:val="none"/>
          <w:lang w:val="es-ES"/>
        </w:rPr>
        <w:t>Terceros</w:t>
      </w:r>
    </w:p>
    <w:p w:rsidR="32AEE743" w:rsidP="32AEE743" w14:paraId="50850BB1" w14:textId="43560F00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1E0" w:firstRow="1" w:lastRow="1" w:firstColumn="1" w:lastColumn="1" w:noHBand="0" w:noVBand="0"/>
      </w:tblPr>
      <w:tblGrid>
        <w:gridCol w:w="8926"/>
      </w:tblGrid>
      <w:tr w:rsidTr="52A4701D" w14:paraId="618C12BD" w14:textId="77777777">
        <w:tblPrEx>
          <w:tblW w:w="8926" w:type="dxa"/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ook w:val="01E0"/>
        </w:tblPrEx>
        <w:trPr>
          <w:trHeight w:val="554"/>
        </w:trPr>
        <w:tc>
          <w:tcPr>
            <w:tcW w:w="89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B4C6E7" w:themeFill="accent5" w:themeFillTint="66"/>
            <w:tcMar/>
          </w:tcPr>
          <w:p w:rsidRPr="00A5760C" w:rsidR="00455F9B" w:rsidP="649594A3" w14:paraId="188EEF55" w14:textId="75FE8556">
            <w:pPr>
              <w:pStyle w:val="TableParagraph"/>
              <w:spacing w:before="120" w:line="240" w:lineRule="auto"/>
              <w:ind w:left="108" w:right="147"/>
              <w:rPr>
                <w:rFonts w:ascii="Arial" w:hAnsi="Arial" w:eastAsia="Arial" w:cs="Arial"/>
                <w:b/>
                <w:bCs/>
                <w:lang w:val="es-ES"/>
              </w:rPr>
            </w:pPr>
            <w:r w:rsidRPr="649594A3" w:rsidR="649594A3">
              <w:rPr>
                <w:rFonts w:ascii="Arial" w:hAnsi="Arial" w:eastAsia="Arial" w:cs="Arial"/>
                <w:b/>
                <w:bCs/>
                <w:lang w:val="es-ES"/>
              </w:rPr>
              <w:t>Fines del Tratamiento</w:t>
            </w:r>
            <w:r w:rsidRPr="649594A3" w:rsidR="649594A3">
              <w:rPr>
                <w:rFonts w:ascii="Arial" w:hAnsi="Arial" w:eastAsia="Arial" w:cs="Arial"/>
                <w:b/>
                <w:bCs/>
                <w:lang w:val="es-ES"/>
              </w:rPr>
              <w:t xml:space="preserve"> </w:t>
            </w:r>
            <w:r w:rsidRPr="649594A3" w:rsidR="649594A3">
              <w:rPr>
                <w:rFonts w:ascii="Arial" w:hAnsi="Arial" w:eastAsia="Arial" w:cs="Arial"/>
                <w:i/>
                <w:iCs/>
                <w:noProof w:val="0"/>
                <w:sz w:val="22"/>
                <w:szCs w:val="22"/>
                <w:lang w:val="es-ES"/>
              </w:rPr>
              <w:t>¿Para qué tratamos los datos personales?</w:t>
            </w:r>
            <w:r w:rsidRPr="649594A3" w:rsidR="649594A3">
              <w:rPr>
                <w:rFonts w:ascii="Arial" w:hAnsi="Arial" w:eastAsia="Arial" w:cs="Arial"/>
                <w:noProof w:val="0"/>
                <w:sz w:val="22"/>
                <w:szCs w:val="22"/>
                <w:lang w:val="es-ES"/>
              </w:rPr>
              <w:t xml:space="preserve"> </w:t>
            </w:r>
          </w:p>
        </w:tc>
      </w:tr>
      <w:tr w:rsidTr="52A4701D" w14:paraId="0A37501D" w14:textId="77777777">
        <w:tblPrEx>
          <w:tblW w:w="8926" w:type="dxa"/>
          <w:tblLook w:val="01E0"/>
        </w:tblPrEx>
        <w:trPr>
          <w:trHeight w:val="446"/>
        </w:trPr>
        <w:tc>
          <w:tcPr>
            <w:tcW w:w="8926" w:type="dxa"/>
            <w:tcMar/>
          </w:tcPr>
          <w:p w:rsidRPr="00A5760C" w:rsidR="00455F9B" w:rsidP="649594A3" w14:paraId="5DAB6C7B" w14:textId="7FEE5966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hAnsi="Arial" w:eastAsia="Arial" w:cs="Arial"/>
                <w:lang w:val="es-ES"/>
              </w:rPr>
            </w:pPr>
            <w:r w:rsidRPr="649594A3" w:rsidR="649594A3">
              <w:rPr>
                <w:rFonts w:ascii="Arial" w:hAnsi="Arial" w:eastAsia="Arial" w:cs="Arial"/>
                <w:noProof w:val="0"/>
                <w:lang w:val="es-ES"/>
              </w:rPr>
              <w:t>Tratamiento de datos de contacto de personas físicas o representantes de entidades jurídicas que se relacionan, por diversos motivos, con el Ayuntamiento</w:t>
            </w:r>
          </w:p>
        </w:tc>
      </w:tr>
      <w:tr w:rsidTr="52A4701D" w14:paraId="477772BB">
        <w:tblPrEx>
          <w:tblW w:w="8926" w:type="dxa"/>
          <w:tblLook w:val="01E0"/>
        </w:tblPrEx>
        <w:trPr>
          <w:trHeight w:val="446"/>
        </w:trPr>
        <w:tc>
          <w:tcPr>
            <w:tcW w:w="8926" w:type="dxa"/>
            <w:shd w:val="clear" w:color="auto" w:fill="B4C6E7" w:themeFill="accent5" w:themeFillTint="66"/>
            <w:tcMar/>
          </w:tcPr>
          <w:p w:rsidR="3EDE81E7" w:rsidP="649594A3" w14:paraId="6D9CD350" w14:textId="46DB004B">
            <w:pPr>
              <w:pStyle w:val="TableParagraph"/>
              <w:rPr>
                <w:rFonts w:ascii="Arial" w:hAnsi="Arial" w:eastAsia="Arial" w:cs="Arial"/>
                <w:b/>
                <w:bCs/>
                <w:lang w:val="es-ES"/>
              </w:rPr>
            </w:pPr>
            <w:r w:rsidRPr="649594A3" w:rsidR="649594A3">
              <w:rPr>
                <w:rFonts w:ascii="Arial" w:hAnsi="Arial" w:eastAsia="Arial" w:cs="Arial"/>
                <w:b/>
                <w:bCs/>
                <w:lang w:val="es-ES"/>
              </w:rPr>
              <w:t xml:space="preserve">Delegado de protección de datos </w:t>
            </w:r>
            <w:r w:rsidRPr="649594A3" w:rsidR="649594A3">
              <w:rPr>
                <w:rFonts w:ascii="Arial" w:hAnsi="Arial" w:eastAsia="Arial" w:cs="Arial"/>
                <w:i/>
                <w:iCs/>
                <w:noProof w:val="0"/>
                <w:sz w:val="22"/>
                <w:szCs w:val="22"/>
                <w:lang w:val="es-ES"/>
              </w:rPr>
              <w:t>¿Cómo se puede contactar con el Delegado de Protección de Datos?</w:t>
            </w:r>
            <w:r w:rsidRPr="649594A3" w:rsidR="649594A3">
              <w:rPr>
                <w:rFonts w:ascii="Arial" w:hAnsi="Arial" w:eastAsia="Arial" w:cs="Arial"/>
                <w:noProof w:val="0"/>
                <w:sz w:val="22"/>
                <w:szCs w:val="22"/>
                <w:lang w:val="es-ES"/>
              </w:rPr>
              <w:t xml:space="preserve"> </w:t>
            </w:r>
          </w:p>
        </w:tc>
      </w:tr>
      <w:tr w:rsidTr="52A4701D" w14:paraId="1616A3CE">
        <w:tblPrEx>
          <w:tblW w:w="8926" w:type="dxa"/>
          <w:tblLook w:val="01E0"/>
        </w:tblPrEx>
        <w:trPr>
          <w:trHeight w:val="446"/>
        </w:trPr>
        <w:tc>
          <w:tcPr>
            <w:tcW w:w="8926" w:type="dxa"/>
            <w:shd w:val="clear" w:color="auto" w:fill="FFFFFF" w:themeFill="background1"/>
            <w:tcMar/>
          </w:tcPr>
          <w:p w:rsidR="3EDE81E7" w:rsidP="52A4701D" w14:paraId="7992AA2E" w14:textId="2A1D7369">
            <w:pPr>
              <w:spacing w:after="0" w:line="240" w:lineRule="exact"/>
              <w:ind w:left="107"/>
              <w:jc w:val="left"/>
              <w:rPr>
                <w:rFonts w:ascii="Tahoma" w:hAnsi="Tahoma" w:eastAsia="Tahoma" w:cs="Tahoma"/>
                <w:noProof w:val="0"/>
                <w:sz w:val="22"/>
                <w:szCs w:val="22"/>
                <w:lang w:val="es-ES"/>
              </w:rPr>
            </w:pPr>
            <w:r w:rsidRPr="52A4701D" w:rsidR="52A4701D">
              <w:rPr>
                <w:rFonts w:ascii="Tahoma" w:hAnsi="Tahoma" w:eastAsia="Tahoma" w:cs="Tahoma"/>
                <w:noProof w:val="0"/>
                <w:sz w:val="22"/>
                <w:szCs w:val="22"/>
                <w:lang w:val="es-ES"/>
              </w:rPr>
              <w:t xml:space="preserve">LEFEBVRE EL DERECHO (Mónica Sánchez </w:t>
            </w:r>
            <w:proofErr w:type="spellStart"/>
            <w:r w:rsidRPr="52A4701D" w:rsidR="52A4701D">
              <w:rPr>
                <w:rFonts w:ascii="Tahoma" w:hAnsi="Tahoma" w:eastAsia="Tahoma" w:cs="Tahoma"/>
                <w:noProof w:val="0"/>
                <w:sz w:val="22"/>
                <w:szCs w:val="22"/>
                <w:lang w:val="es-ES"/>
              </w:rPr>
              <w:t>Girao</w:t>
            </w:r>
            <w:proofErr w:type="spellEnd"/>
            <w:r w:rsidRPr="52A4701D" w:rsidR="52A4701D">
              <w:rPr>
                <w:rFonts w:ascii="Tahoma" w:hAnsi="Tahoma" w:eastAsia="Tahoma" w:cs="Tahoma"/>
                <w:noProof w:val="0"/>
                <w:sz w:val="22"/>
                <w:szCs w:val="22"/>
                <w:lang w:val="es-ES"/>
              </w:rPr>
              <w:t>)</w:t>
            </w:r>
          </w:p>
          <w:p w:rsidR="3EDE81E7" w:rsidP="649594A3" w14:paraId="5A011A9E" w14:noSpellErr="1" w14:textId="0B6876D3">
            <w:pPr>
              <w:pStyle w:val="TableParagraph"/>
              <w:rPr>
                <w:rFonts w:ascii="Arial" w:hAnsi="Arial" w:eastAsia="Arial" w:cs="Arial"/>
                <w:noProof w:val="0"/>
                <w:lang w:val="es-ES"/>
              </w:rPr>
            </w:pPr>
            <w:hyperlink r:id="R00601189d7984571">
              <w:r w:rsidRPr="52A4701D" w:rsidR="52A4701D">
                <w:rPr>
                  <w:rStyle w:val="Hyperlink"/>
                  <w:rFonts w:ascii="Tahoma" w:hAnsi="Tahoma" w:eastAsia="Tahoma" w:cs="Tahoma"/>
                  <w:noProof w:val="0"/>
                  <w:color w:val="0563C1"/>
                  <w:sz w:val="22"/>
                  <w:szCs w:val="22"/>
                  <w:u w:val="single"/>
                  <w:lang w:val="es-ES"/>
                </w:rPr>
                <w:t>giraom@yahoo.es</w:t>
              </w:r>
            </w:hyperlink>
          </w:p>
        </w:tc>
      </w:tr>
      <w:tr w:rsidTr="52A4701D" w14:paraId="68C3BD9B">
        <w:tblPrEx>
          <w:tblW w:w="8926" w:type="dxa"/>
          <w:tblLook w:val="01E0"/>
        </w:tblPrEx>
        <w:trPr>
          <w:trHeight w:val="446"/>
        </w:trPr>
        <w:tc>
          <w:tcPr>
            <w:tcW w:w="8926" w:type="dxa"/>
            <w:shd w:val="clear" w:color="auto" w:fill="B4C6E7" w:themeFill="accent5" w:themeFillTint="66"/>
            <w:tcMar/>
          </w:tcPr>
          <w:p w:rsidR="3EDE81E7" w:rsidP="649594A3" w14:paraId="3AD89CB6" w14:textId="6B02DB64">
            <w:pPr>
              <w:pStyle w:val="TableParagraph"/>
              <w:spacing w:before="120" w:line="240" w:lineRule="auto"/>
              <w:ind w:left="108" w:right="147"/>
              <w:rPr>
                <w:rFonts w:ascii="Arial" w:hAnsi="Arial" w:eastAsia="Arial" w:cs="Arial"/>
                <w:lang w:val="es-ES"/>
              </w:rPr>
            </w:pPr>
            <w:r w:rsidRPr="649594A3" w:rsidR="649594A3">
              <w:rPr>
                <w:rFonts w:ascii="Arial" w:hAnsi="Arial" w:eastAsia="Arial" w:cs="Arial"/>
                <w:b/>
                <w:bCs/>
                <w:lang w:val="es-ES"/>
              </w:rPr>
              <w:t>Base de legitimación</w:t>
            </w:r>
            <w:r w:rsidRPr="649594A3" w:rsidR="649594A3">
              <w:rPr>
                <w:rFonts w:ascii="Arial" w:hAnsi="Arial" w:eastAsia="Arial" w:cs="Arial"/>
                <w:b/>
                <w:bCs/>
                <w:lang w:val="es-ES"/>
              </w:rPr>
              <w:t xml:space="preserve"> </w:t>
            </w:r>
            <w:r w:rsidRPr="649594A3" w:rsidR="649594A3">
              <w:rPr>
                <w:rFonts w:ascii="Arial" w:hAnsi="Arial" w:eastAsia="Arial" w:cs="Arial"/>
                <w:i/>
                <w:iCs/>
                <w:noProof w:val="0"/>
                <w:sz w:val="22"/>
                <w:szCs w:val="22"/>
                <w:lang w:val="es-ES"/>
              </w:rPr>
              <w:t>¿Por qué motivos podemos tratar estos datos personales?</w:t>
            </w:r>
            <w:r w:rsidRPr="649594A3" w:rsidR="649594A3">
              <w:rPr>
                <w:rFonts w:ascii="Arial" w:hAnsi="Arial" w:eastAsia="Arial" w:cs="Arial"/>
                <w:noProof w:val="0"/>
                <w:sz w:val="22"/>
                <w:szCs w:val="22"/>
                <w:lang w:val="es-ES"/>
              </w:rPr>
              <w:t xml:space="preserve"> </w:t>
            </w:r>
          </w:p>
        </w:tc>
      </w:tr>
      <w:tr w:rsidTr="52A4701D" w14:paraId="02EB378F" w14:textId="77777777">
        <w:tblPrEx>
          <w:tblW w:w="8926" w:type="dxa"/>
          <w:tblLook w:val="01E0"/>
        </w:tblPrEx>
        <w:trPr>
          <w:trHeight w:val="548"/>
        </w:trPr>
        <w:tc>
          <w:tcPr>
            <w:tcW w:w="8926" w:type="dxa"/>
            <w:tcMar/>
          </w:tcPr>
          <w:p w:rsidRPr="00A5760C" w:rsidR="00DD512E" w:rsidP="649594A3" w14:paraId="6A05A809" w14:textId="149FD30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eastAsia="Arial" w:cs="Arial"/>
                <w:lang w:val="es-ES"/>
              </w:rPr>
            </w:pPr>
            <w:r w:rsidRPr="649594A3" w:rsidR="649594A3">
              <w:rPr>
                <w:rFonts w:ascii="Arial" w:hAnsi="Arial" w:eastAsia="Arial" w:cs="Arial"/>
                <w:noProof w:val="0"/>
                <w:lang w:val="es-ES"/>
              </w:rPr>
              <w:t>Cumplimiento obligación legal art.6.1 c) RGPD;Interés público en base al art. 6.1 e) RGPD;</w:t>
            </w:r>
          </w:p>
        </w:tc>
      </w:tr>
      <w:tr w:rsidTr="52A4701D" w14:paraId="647836D6" w14:textId="77777777">
        <w:tblPrEx>
          <w:tblW w:w="8926" w:type="dxa"/>
          <w:tblLook w:val="01E0"/>
        </w:tblPrEx>
        <w:trPr>
          <w:trHeight w:val="489"/>
        </w:trPr>
        <w:tc>
          <w:tcPr>
            <w:tcW w:w="8926" w:type="dxa"/>
            <w:shd w:val="clear" w:color="auto" w:fill="B4C6E7" w:themeFill="accent5" w:themeFillTint="66"/>
            <w:tcMar/>
          </w:tcPr>
          <w:p w:rsidRPr="00A5760C" w:rsidR="00455F9B" w:rsidP="649594A3" w14:paraId="6CAEB4EB" w14:textId="77777777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hAnsi="Arial" w:eastAsia="Arial" w:cs="Arial"/>
                <w:b/>
                <w:bCs/>
                <w:lang w:val="es-ES"/>
              </w:rPr>
            </w:pPr>
            <w:r w:rsidRPr="649594A3" w:rsidR="649594A3">
              <w:rPr>
                <w:rFonts w:ascii="Arial" w:hAnsi="Arial" w:eastAsia="Arial" w:cs="Arial"/>
                <w:b/>
                <w:bCs/>
                <w:lang w:val="es-ES"/>
              </w:rPr>
              <w:t>Detalle base de legitimación</w:t>
            </w:r>
          </w:p>
        </w:tc>
      </w:tr>
      <w:tr w:rsidTr="52A4701D" w14:paraId="5A39BBE3" w14:textId="77777777">
        <w:tblPrEx>
          <w:tblW w:w="8926" w:type="dxa"/>
          <w:tblLook w:val="01E0"/>
        </w:tblPrEx>
        <w:trPr>
          <w:trHeight w:val="478"/>
        </w:trPr>
        <w:tc>
          <w:tcPr>
            <w:tcW w:w="8926" w:type="dxa"/>
            <w:tcMar/>
          </w:tcPr>
          <w:p w:rsidRPr="00A5760C" w:rsidR="00CE3EFF" w:rsidP="649594A3" w14:paraId="72A3D3EC" w14:textId="78BCFA1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eastAsia="Arial" w:cs="Arial"/>
                <w:lang w:val="es-ES"/>
              </w:rPr>
            </w:pPr>
            <w:r w:rsidRPr="649594A3" w:rsidR="649594A3">
              <w:rPr>
                <w:rFonts w:ascii="Arial" w:hAnsi="Arial" w:eastAsia="Arial" w:cs="Arial"/>
                <w:noProof w:val="0"/>
                <w:lang w:val="es-ES"/>
              </w:rPr>
              <w:t>- Ley 39/2015, de 1 de octubre, de procedimiento administrativo común. -Otra normativa sectorial.</w:t>
            </w:r>
          </w:p>
        </w:tc>
      </w:tr>
      <w:tr w:rsidTr="52A4701D" w14:paraId="1A532762" w14:textId="77777777">
        <w:tblPrEx>
          <w:tblW w:w="8926" w:type="dxa"/>
          <w:tblLook w:val="01E0"/>
        </w:tblPrEx>
        <w:trPr>
          <w:trHeight w:val="551"/>
        </w:trPr>
        <w:tc>
          <w:tcPr>
            <w:tcW w:w="8926" w:type="dxa"/>
            <w:shd w:val="clear" w:color="auto" w:fill="B4C6E7" w:themeFill="accent5" w:themeFillTint="66"/>
            <w:tcMar/>
          </w:tcPr>
          <w:p w:rsidRPr="00A5760C" w:rsidR="00455F9B" w:rsidP="649594A3" w14:paraId="33CEA993" w14:textId="6EBCAAFC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hAnsi="Arial" w:eastAsia="Arial" w:cs="Arial"/>
                <w:b/>
                <w:bCs/>
                <w:lang w:val="es-ES"/>
              </w:rPr>
            </w:pPr>
            <w:r w:rsidRPr="649594A3" w:rsidR="649594A3">
              <w:rPr>
                <w:rFonts w:ascii="Arial" w:hAnsi="Arial" w:eastAsia="Arial" w:cs="Arial"/>
                <w:b/>
                <w:bCs/>
                <w:lang w:val="es-ES"/>
              </w:rPr>
              <w:t>Categoría de los afectados</w:t>
            </w:r>
            <w:r w:rsidRPr="649594A3" w:rsidR="649594A3">
              <w:rPr>
                <w:rFonts w:ascii="Arial" w:hAnsi="Arial" w:eastAsia="Arial" w:cs="Arial"/>
                <w:b/>
                <w:bCs/>
                <w:lang w:val="es-ES"/>
              </w:rPr>
              <w:t xml:space="preserve"> </w:t>
            </w:r>
            <w:r w:rsidRPr="649594A3" w:rsidR="649594A3">
              <w:rPr>
                <w:rFonts w:ascii="Arial" w:hAnsi="Arial" w:eastAsia="Arial" w:cs="Arial"/>
                <w:i/>
                <w:iCs/>
                <w:noProof w:val="0"/>
                <w:sz w:val="22"/>
                <w:szCs w:val="22"/>
                <w:lang w:val="es-ES"/>
              </w:rPr>
              <w:t>¿Qué tipo de personas físicas son los afectados por este tratamiento de Datos?</w:t>
            </w:r>
            <w:r w:rsidRPr="649594A3" w:rsidR="649594A3">
              <w:rPr>
                <w:rFonts w:ascii="Arial" w:hAnsi="Arial" w:eastAsia="Arial" w:cs="Arial"/>
                <w:noProof w:val="0"/>
                <w:sz w:val="22"/>
                <w:szCs w:val="22"/>
                <w:lang w:val="es-ES"/>
              </w:rPr>
              <w:t xml:space="preserve"> </w:t>
            </w:r>
          </w:p>
        </w:tc>
      </w:tr>
      <w:tr w:rsidTr="52A4701D" w14:paraId="0D0B940D" w14:textId="77777777">
        <w:tblPrEx>
          <w:tblW w:w="8926" w:type="dxa"/>
          <w:tblLook w:val="01E0"/>
        </w:tblPrEx>
        <w:trPr>
          <w:trHeight w:val="461"/>
        </w:trPr>
        <w:tc>
          <w:tcPr>
            <w:tcW w:w="8926" w:type="dxa"/>
            <w:tcMar/>
          </w:tcPr>
          <w:p w:rsidRPr="00A5760C" w:rsidR="00CE3EFF" w:rsidP="649594A3" w14:paraId="60061E4C" w14:textId="37F4DE5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eastAsia="Arial" w:cs="Arial"/>
                <w:lang w:val="es-ES"/>
              </w:rPr>
            </w:pPr>
            <w:r w:rsidRPr="649594A3" w:rsidR="649594A3">
              <w:rPr>
                <w:rFonts w:ascii="Arial" w:hAnsi="Arial" w:eastAsia="Arial" w:cs="Arial"/>
                <w:noProof w:val="0"/>
                <w:lang w:val="es-ES"/>
              </w:rPr>
              <w:t>{{cp:911740:CATEGORÍA DE LOS AFECTADOS}</w:t>
            </w:r>
          </w:p>
        </w:tc>
      </w:tr>
      <w:tr w:rsidTr="52A4701D" w14:paraId="57EC7778" w14:textId="77777777">
        <w:tblPrEx>
          <w:tblW w:w="8926" w:type="dxa"/>
          <w:tblLook w:val="01E0"/>
        </w:tblPrEx>
        <w:trPr>
          <w:trHeight w:val="426"/>
        </w:trPr>
        <w:tc>
          <w:tcPr>
            <w:tcW w:w="8926" w:type="dxa"/>
            <w:shd w:val="clear" w:color="auto" w:fill="B4C6E7" w:themeFill="accent5" w:themeFillTint="66"/>
            <w:tcMar/>
          </w:tcPr>
          <w:p w:rsidRPr="00A5760C" w:rsidR="00455F9B" w:rsidP="649594A3" w14:paraId="7348D19D" w14:textId="39826C4A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hAnsi="Arial" w:eastAsia="Arial" w:cs="Arial"/>
                <w:lang w:val="es-ES"/>
              </w:rPr>
            </w:pPr>
            <w:r w:rsidRPr="649594A3" w:rsidR="649594A3">
              <w:rPr>
                <w:rFonts w:ascii="Arial" w:hAnsi="Arial" w:eastAsia="Arial" w:cs="Arial"/>
                <w:b/>
                <w:bCs/>
                <w:lang w:val="es-ES"/>
              </w:rPr>
              <w:t>Categoría de Datos Personales</w:t>
            </w:r>
            <w:r w:rsidRPr="649594A3" w:rsidR="649594A3">
              <w:rPr>
                <w:rFonts w:ascii="Arial" w:hAnsi="Arial" w:eastAsia="Arial" w:cs="Arial"/>
                <w:b/>
                <w:bCs/>
                <w:lang w:val="es-ES"/>
              </w:rPr>
              <w:t xml:space="preserve"> </w:t>
            </w:r>
            <w:r w:rsidRPr="649594A3" w:rsidR="649594A3">
              <w:rPr>
                <w:rFonts w:ascii="Arial" w:hAnsi="Arial" w:eastAsia="Arial" w:cs="Arial"/>
                <w:i/>
                <w:iCs/>
                <w:noProof w:val="0"/>
                <w:sz w:val="22"/>
                <w:szCs w:val="22"/>
                <w:lang w:val="es-ES"/>
              </w:rPr>
              <w:t>¿Qué datos personales tratamos?</w:t>
            </w:r>
            <w:r w:rsidRPr="649594A3" w:rsidR="649594A3">
              <w:rPr>
                <w:rFonts w:ascii="Arial" w:hAnsi="Arial" w:eastAsia="Arial" w:cs="Arial"/>
                <w:noProof w:val="0"/>
                <w:sz w:val="22"/>
                <w:szCs w:val="22"/>
                <w:lang w:val="es-ES"/>
              </w:rPr>
              <w:t xml:space="preserve"> </w:t>
            </w:r>
          </w:p>
        </w:tc>
      </w:tr>
      <w:tr w:rsidTr="52A4701D" w14:paraId="44EAFD9C" w14:textId="77777777">
        <w:tblPrEx>
          <w:tblW w:w="8926" w:type="dxa"/>
          <w:tblLook w:val="01E0"/>
        </w:tblPrEx>
        <w:trPr>
          <w:trHeight w:val="457"/>
        </w:trPr>
        <w:tc>
          <w:tcPr>
            <w:tcW w:w="8926" w:type="dxa"/>
            <w:tcMar/>
          </w:tcPr>
          <w:p w:rsidRPr="00A5760C" w:rsidR="00CE3EFF" w:rsidP="649594A3" w14:paraId="3DEEC669" w14:textId="35DAEC6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eastAsia="Arial" w:cs="Arial"/>
                <w:lang w:val="es-ES"/>
              </w:rPr>
            </w:pPr>
            <w:r w:rsidRPr="649594A3" w:rsidR="649594A3">
              <w:rPr>
                <w:rFonts w:ascii="Arial" w:hAnsi="Arial" w:eastAsia="Arial" w:cs="Arial"/>
                <w:noProof w:val="0"/>
                <w:lang w:val="es-ES"/>
              </w:rPr>
              <w:t>-Datos identificativos</w:t>
            </w:r>
          </w:p>
        </w:tc>
      </w:tr>
      <w:tr w:rsidTr="52A4701D" w14:paraId="2294578C" w14:textId="77777777">
        <w:tblPrEx>
          <w:tblW w:w="8926" w:type="dxa"/>
          <w:tblLook w:val="01E0"/>
        </w:tblPrEx>
        <w:trPr>
          <w:trHeight w:val="423"/>
        </w:trPr>
        <w:tc>
          <w:tcPr>
            <w:tcW w:w="8926" w:type="dxa"/>
            <w:shd w:val="clear" w:color="auto" w:fill="B4C6E7" w:themeFill="accent5" w:themeFillTint="66"/>
            <w:tcMar/>
          </w:tcPr>
          <w:p w:rsidRPr="00A5760C" w:rsidR="00455F9B" w:rsidP="649594A3" w14:paraId="59F9C5C5" w14:textId="3231D5E2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hAnsi="Arial" w:eastAsia="Arial" w:cs="Arial"/>
                <w:b/>
                <w:bCs/>
                <w:lang w:val="es-ES"/>
              </w:rPr>
            </w:pPr>
            <w:r w:rsidRPr="649594A3" w:rsidR="649594A3">
              <w:rPr>
                <w:rFonts w:ascii="Arial" w:hAnsi="Arial" w:eastAsia="Arial" w:cs="Arial"/>
                <w:b/>
                <w:bCs/>
                <w:lang w:val="es-ES"/>
              </w:rPr>
              <w:t>Categorías de destinatarios de comunicaciones</w:t>
            </w:r>
            <w:r w:rsidRPr="649594A3" w:rsidR="649594A3">
              <w:rPr>
                <w:rFonts w:ascii="Arial" w:hAnsi="Arial" w:eastAsia="Arial" w:cs="Arial"/>
                <w:b/>
                <w:bCs/>
                <w:lang w:val="es-ES"/>
              </w:rPr>
              <w:t xml:space="preserve"> </w:t>
            </w:r>
            <w:r w:rsidRPr="649594A3" w:rsidR="649594A3">
              <w:rPr>
                <w:rFonts w:ascii="Arial" w:hAnsi="Arial" w:eastAsia="Arial" w:cs="Arial"/>
                <w:i/>
                <w:iCs/>
                <w:noProof w:val="0"/>
                <w:sz w:val="22"/>
                <w:szCs w:val="22"/>
                <w:lang w:val="es-ES"/>
              </w:rPr>
              <w:t>¿A quién se comunica o cede la información</w:t>
            </w:r>
            <w:r w:rsidRPr="649594A3" w:rsidR="649594A3">
              <w:rPr>
                <w:rFonts w:ascii="Arial" w:hAnsi="Arial" w:eastAsia="Arial" w:cs="Arial"/>
                <w:noProof w:val="0"/>
                <w:sz w:val="22"/>
                <w:szCs w:val="22"/>
                <w:lang w:val="es-ES"/>
              </w:rPr>
              <w:t xml:space="preserve">? </w:t>
            </w:r>
          </w:p>
        </w:tc>
      </w:tr>
      <w:tr w:rsidTr="52A4701D" w14:paraId="3656B9AB" w14:textId="77777777">
        <w:tblPrEx>
          <w:tblW w:w="8926" w:type="dxa"/>
          <w:tblLook w:val="01E0"/>
        </w:tblPrEx>
        <w:trPr>
          <w:trHeight w:val="457"/>
        </w:trPr>
        <w:tc>
          <w:tcPr>
            <w:tcW w:w="8926" w:type="dxa"/>
            <w:tcMar/>
          </w:tcPr>
          <w:p w:rsidRPr="00A5760C" w:rsidR="00CE3EFF" w:rsidP="649594A3" w14:paraId="049F31CB" w14:textId="6707A19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eastAsia="Arial" w:cs="Arial"/>
                <w:lang w:val="es-ES"/>
              </w:rPr>
            </w:pPr>
            <w:r w:rsidRPr="649594A3" w:rsidR="649594A3">
              <w:rPr>
                <w:rFonts w:ascii="Arial" w:hAnsi="Arial" w:eastAsia="Arial" w:cs="Arial"/>
                <w:noProof w:val="0"/>
                <w:lang w:val="es-ES"/>
              </w:rPr>
              <w:t>Entidades Bancarias para el cobro.</w:t>
            </w:r>
          </w:p>
        </w:tc>
      </w:tr>
      <w:tr w:rsidTr="52A4701D" w14:paraId="1660B411" w14:textId="77777777">
        <w:tblPrEx>
          <w:tblW w:w="8926" w:type="dxa"/>
          <w:tblLook w:val="01E0"/>
        </w:tblPrEx>
        <w:trPr>
          <w:trHeight w:val="451"/>
        </w:trPr>
        <w:tc>
          <w:tcPr>
            <w:tcW w:w="8926" w:type="dxa"/>
            <w:shd w:val="clear" w:color="auto" w:fill="B4C6E7" w:themeFill="accent5" w:themeFillTint="66"/>
            <w:tcMar/>
          </w:tcPr>
          <w:p w:rsidRPr="00A5760C" w:rsidR="00455F9B" w:rsidP="649594A3" w14:paraId="6237AF78" w14:textId="06F937E6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hAnsi="Arial" w:eastAsia="Arial" w:cs="Arial"/>
                <w:lang w:val="es-ES"/>
              </w:rPr>
            </w:pPr>
            <w:r w:rsidRPr="649594A3" w:rsidR="649594A3">
              <w:rPr>
                <w:rFonts w:ascii="Arial" w:hAnsi="Arial" w:eastAsia="Arial" w:cs="Arial"/>
                <w:b/>
                <w:bCs/>
                <w:lang w:val="es-ES"/>
              </w:rPr>
              <w:t>Transferencias Internacionales</w:t>
            </w:r>
            <w:r w:rsidRPr="649594A3" w:rsidR="649594A3">
              <w:rPr>
                <w:rFonts w:ascii="Arial" w:hAnsi="Arial" w:eastAsia="Arial" w:cs="Arial"/>
                <w:b/>
                <w:bCs/>
                <w:lang w:val="es-ES"/>
              </w:rPr>
              <w:t xml:space="preserve"> </w:t>
            </w:r>
            <w:r w:rsidRPr="649594A3" w:rsidR="649594A3">
              <w:rPr>
                <w:rFonts w:ascii="Arial" w:hAnsi="Arial" w:eastAsia="Arial" w:cs="Arial"/>
                <w:i/>
                <w:iCs/>
                <w:noProof w:val="0"/>
                <w:sz w:val="22"/>
                <w:szCs w:val="22"/>
                <w:lang w:val="es-ES"/>
              </w:rPr>
              <w:t>¿Realizamos transferencia internacional de datos?</w:t>
            </w:r>
            <w:r w:rsidRPr="649594A3" w:rsidR="649594A3">
              <w:rPr>
                <w:rFonts w:ascii="Arial" w:hAnsi="Arial" w:eastAsia="Arial" w:cs="Arial"/>
                <w:noProof w:val="0"/>
                <w:sz w:val="22"/>
                <w:szCs w:val="22"/>
                <w:lang w:val="es-ES"/>
              </w:rPr>
              <w:t xml:space="preserve"> </w:t>
            </w:r>
          </w:p>
        </w:tc>
      </w:tr>
      <w:tr w:rsidTr="52A4701D" w14:paraId="53128261" w14:textId="77777777">
        <w:tblPrEx>
          <w:tblW w:w="8926" w:type="dxa"/>
          <w:tblLook w:val="01E0"/>
        </w:tblPrEx>
        <w:trPr>
          <w:trHeight w:val="457"/>
        </w:trPr>
        <w:tc>
          <w:tcPr>
            <w:tcW w:w="8926" w:type="dxa"/>
            <w:tcMar/>
          </w:tcPr>
          <w:p w:rsidRPr="00A5760C" w:rsidR="00CE3EFF" w:rsidP="649594A3" w14:paraId="62486C05" w14:textId="61FF00A8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eastAsia="Arial" w:cs="Arial"/>
                <w:lang w:val="es-ES"/>
              </w:rPr>
            </w:pPr>
            <w:r w:rsidRPr="649594A3" w:rsidR="649594A3">
              <w:rPr>
                <w:rFonts w:ascii="Arial" w:hAnsi="Arial" w:eastAsia="Arial" w:cs="Arial"/>
                <w:noProof w:val="0"/>
                <w:lang w:val="es-ES"/>
              </w:rPr>
              <w:t>No existen transferencias internacionales de datos previstas</w:t>
            </w:r>
          </w:p>
        </w:tc>
      </w:tr>
      <w:tr w:rsidTr="52A4701D" w14:paraId="097CD551" w14:textId="77777777">
        <w:tblPrEx>
          <w:tblW w:w="8926" w:type="dxa"/>
          <w:tblLook w:val="01E0"/>
        </w:tblPrEx>
        <w:trPr>
          <w:trHeight w:val="516"/>
        </w:trPr>
        <w:tc>
          <w:tcPr>
            <w:tcW w:w="8926" w:type="dxa"/>
            <w:shd w:val="clear" w:color="auto" w:fill="B4C6E7" w:themeFill="accent5" w:themeFillTint="66"/>
            <w:tcMar/>
          </w:tcPr>
          <w:p w:rsidRPr="00A5760C" w:rsidR="00455F9B" w:rsidP="649594A3" w14:paraId="5AA82DA4" w14:textId="0808084E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hAnsi="Arial" w:eastAsia="Arial" w:cs="Arial"/>
                <w:lang w:val="es-ES"/>
              </w:rPr>
            </w:pPr>
            <w:r w:rsidRPr="649594A3" w:rsidR="649594A3">
              <w:rPr>
                <w:rFonts w:ascii="Arial" w:hAnsi="Arial" w:eastAsia="Arial" w:cs="Arial"/>
                <w:b/>
                <w:bCs/>
                <w:lang w:val="es-ES"/>
              </w:rPr>
              <w:t>Plazos previstos de supresión</w:t>
            </w:r>
            <w:r w:rsidRPr="649594A3" w:rsidR="649594A3">
              <w:rPr>
                <w:rFonts w:ascii="Arial" w:hAnsi="Arial" w:eastAsia="Arial" w:cs="Arial"/>
                <w:b/>
                <w:bCs/>
                <w:lang w:val="es-ES"/>
              </w:rPr>
              <w:t xml:space="preserve"> </w:t>
            </w:r>
            <w:r w:rsidRPr="649594A3" w:rsidR="649594A3">
              <w:rPr>
                <w:rFonts w:ascii="Arial" w:hAnsi="Arial" w:eastAsia="Arial" w:cs="Arial"/>
                <w:i/>
                <w:iCs/>
                <w:noProof w:val="0"/>
                <w:sz w:val="22"/>
                <w:szCs w:val="22"/>
                <w:lang w:val="es-ES"/>
              </w:rPr>
              <w:t>¿Durante cuánto tiempo guardamos los datos de este tipo de tratamiento?</w:t>
            </w:r>
            <w:r w:rsidRPr="649594A3" w:rsidR="649594A3">
              <w:rPr>
                <w:rFonts w:ascii="Arial" w:hAnsi="Arial" w:eastAsia="Arial" w:cs="Arial"/>
                <w:noProof w:val="0"/>
                <w:sz w:val="22"/>
                <w:szCs w:val="22"/>
                <w:lang w:val="es-ES"/>
              </w:rPr>
              <w:t xml:space="preserve"> </w:t>
            </w:r>
          </w:p>
        </w:tc>
      </w:tr>
      <w:tr w:rsidTr="52A4701D" w14:paraId="4101652C" w14:textId="77777777">
        <w:tblPrEx>
          <w:tblW w:w="8926" w:type="dxa"/>
          <w:tblLook w:val="01E0"/>
        </w:tblPrEx>
        <w:trPr>
          <w:trHeight w:val="539"/>
        </w:trPr>
        <w:tc>
          <w:tcPr>
            <w:tcW w:w="8926" w:type="dxa"/>
            <w:tcMar/>
          </w:tcPr>
          <w:p w:rsidRPr="00A5760C" w:rsidR="00CE3EFF" w:rsidP="649594A3" w14:paraId="1299C43A" w14:textId="57744AE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eastAsia="Arial" w:cs="Arial"/>
                <w:lang w:val="es-ES"/>
              </w:rPr>
            </w:pPr>
            <w:r w:rsidRPr="649594A3" w:rsidR="649594A3">
              <w:rPr>
                <w:rFonts w:ascii="Arial" w:hAnsi="Arial" w:eastAsia="Arial" w:cs="Arial"/>
                <w:noProof w:val="0"/>
                <w:lang w:val="es-ES"/>
              </w:rPr>
              <w:t>Los datos se conservarán el tiempo necesario para el cumplimiento de la finalidad señalada y se almacenarán mientras el Ayuntamiento pueda tener responsabilidades derivadas de su tratamiento. Además, se atenderá a los plazos de archivo temporal documental de acuerdo a los criterio de conservación, en cumplimiento de la Ley.  Asimismo, se atenderá a los plazos de conservación, en aras a cumplir con las responsabilidades derivadas de la Ley 39/2015,</w:t>
            </w:r>
          </w:p>
        </w:tc>
      </w:tr>
      <w:tr w:rsidTr="52A4701D" w14:paraId="0CBE9BFD" w14:textId="77777777">
        <w:tblPrEx>
          <w:tblW w:w="8926" w:type="dxa"/>
          <w:tblLook w:val="01E0"/>
        </w:tblPrEx>
        <w:trPr>
          <w:trHeight w:val="445"/>
        </w:trPr>
        <w:tc>
          <w:tcPr>
            <w:tcW w:w="8926" w:type="dxa"/>
            <w:shd w:val="clear" w:color="auto" w:fill="B4C6E7" w:themeFill="accent5" w:themeFillTint="66"/>
            <w:tcMar/>
          </w:tcPr>
          <w:p w:rsidRPr="00A5760C" w:rsidR="00455F9B" w:rsidP="649594A3" w14:paraId="2E24B069" w14:textId="73D9BB0C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hAnsi="Arial" w:eastAsia="Arial" w:cs="Arial"/>
                <w:lang w:val="es-ES"/>
              </w:rPr>
            </w:pPr>
            <w:r w:rsidRPr="649594A3" w:rsidR="649594A3">
              <w:rPr>
                <w:rFonts w:ascii="Arial" w:hAnsi="Arial" w:eastAsia="Arial" w:cs="Arial"/>
                <w:b/>
                <w:bCs/>
                <w:lang w:val="es-ES"/>
              </w:rPr>
              <w:t>Medidas de seguridad</w:t>
            </w:r>
            <w:r w:rsidRPr="649594A3" w:rsidR="649594A3">
              <w:rPr>
                <w:rFonts w:ascii="Arial" w:hAnsi="Arial" w:eastAsia="Arial" w:cs="Arial"/>
                <w:b/>
                <w:bCs/>
                <w:lang w:val="es-ES"/>
              </w:rPr>
              <w:t xml:space="preserve"> </w:t>
            </w:r>
            <w:r w:rsidRPr="649594A3" w:rsidR="649594A3">
              <w:rPr>
                <w:rFonts w:ascii="Arial" w:hAnsi="Arial" w:eastAsia="Arial" w:cs="Arial"/>
                <w:i/>
                <w:iCs/>
                <w:noProof w:val="0"/>
                <w:sz w:val="22"/>
                <w:szCs w:val="22"/>
                <w:lang w:val="es-ES"/>
              </w:rPr>
              <w:t>¿Qué medidas de seguridad hemos adoptado para garantizar el cumplimiento del RGPD?</w:t>
            </w:r>
            <w:r w:rsidRPr="649594A3" w:rsidR="649594A3">
              <w:rPr>
                <w:rFonts w:ascii="Arial" w:hAnsi="Arial" w:eastAsia="Arial" w:cs="Arial"/>
                <w:noProof w:val="0"/>
                <w:sz w:val="22"/>
                <w:szCs w:val="22"/>
                <w:lang w:val="es-ES"/>
              </w:rPr>
              <w:t xml:space="preserve"> </w:t>
            </w:r>
          </w:p>
        </w:tc>
      </w:tr>
      <w:tr w:rsidTr="52A4701D" w14:paraId="4DDBEF00" w14:textId="77777777">
        <w:tblPrEx>
          <w:tblW w:w="8926" w:type="dxa"/>
          <w:tblLook w:val="01E0"/>
        </w:tblPrEx>
        <w:trPr>
          <w:trHeight w:val="465"/>
        </w:trPr>
        <w:tc>
          <w:tcPr>
            <w:tcW w:w="8926" w:type="dxa"/>
            <w:tcMar/>
          </w:tcPr>
          <w:p w:rsidRPr="00A5760C" w:rsidR="00CE3EFF" w:rsidP="649594A3" w14:paraId="3CF2D8B6" w14:textId="68A17B8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eastAsia="Arial" w:cs="Arial"/>
                <w:lang w:val="es-ES"/>
              </w:rPr>
            </w:pPr>
            <w:r w:rsidRPr="649594A3" w:rsidR="649594A3">
              <w:rPr>
                <w:rFonts w:ascii="Arial" w:hAnsi="Arial" w:eastAsia="Arial" w:cs="Arial"/>
                <w:noProof w:val="0"/>
                <w:lang w:val="es-ES"/>
              </w:rPr>
              <w:t>Las medidas de seguridad implantadas corresponden a las aplicadas de acuerdo al Anexo II (Medidas de seguridad) del Real Decreto 3/2010, de 8 de enero, por el que se regula el Esquema Nacional de Seguridad en el ámbito de la Administración Electróni</w:t>
            </w:r>
          </w:p>
        </w:tc>
      </w:tr>
    </w:tbl>
    <w:p w:rsidR="3EDE81E7" w14:paraId="696CB69F" w14:textId="75164B5B"/>
    <w:p w:rsidRPr="00F058D0" w:rsidR="00097092" w:rsidP="00F058D0" w14:paraId="0562CB0E" w14:textId="77777777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Sect="0092253D">
      <w:headerReference w:type="default" r:id="rId7"/>
      <w:pgSz w:w="11906" w:h="16838" w:orient="portrait"/>
      <w:pgMar w:top="1417" w:right="1701" w:bottom="1417" w:left="1701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605839" w:rsidR="00075284" w:rsidP="00075284" w14:paraId="34CE0A41" w14:textId="77777777">
    <w:pPr>
      <w:pStyle w:val="Header"/>
      <w:tabs>
        <w:tab w:val="left" w:pos="1220"/>
        <w:tab w:val="clear" w:pos="4252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0FE32C15"/>
    <w:rsid w:val="32AEE743"/>
    <w:rsid w:val="3EDE81E7"/>
    <w:rsid w:val="52A4701D"/>
    <w:rsid w:val="649594A3"/>
  </w:rsids>
  <m:mathPr>
    <m:mathFont m:val="Cambria Math"/>
    <m:smallFrac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hAnsi="Tahoma" w:eastAsia="Tahoma" w:cs="Tahoma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Header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DefaultParagraphFont"/>
    <w:link w:val="Header"/>
    <w:rsid w:val="00D21FFA"/>
    <w:rPr>
      <w:rFonts w:ascii="Tahoma" w:hAnsi="Tahoma" w:eastAsia="Tahoma" w:cs="Tahoma"/>
      <w:lang w:val="en-US"/>
    </w:rPr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DefaultParagraphFont"/>
    <w:link w:val="Footer"/>
    <w:uiPriority w:val="99"/>
    <w:rsid w:val="00D21FFA"/>
    <w:rPr>
      <w:rFonts w:ascii="Tahoma" w:hAnsi="Tahoma" w:eastAsia="Tahoma" w:cs="Tahoma"/>
      <w:lang w:val="en-US"/>
    </w:rPr>
  </w:style>
  <w:style w:type="table" w:styleId="TableGrid">
    <w:name w:val="Table Grid"/>
    <w:basedOn w:val="Table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rsid w:val="009C44EC"/>
    <w:rPr>
      <w:rFonts w:ascii="Tahoma" w:hAnsi="Tahoma" w:eastAsia="Tahoma" w:cs="Tahoma"/>
      <w:sz w:val="16"/>
      <w:szCs w:val="16"/>
      <w:lang w:val="en-US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header" Target="header1.xml" Id="rId7" /><Relationship Type="http://schemas.openxmlformats.org/officeDocument/2006/relationships/theme" Target="theme/theme1.xml" Id="rId8" /><Relationship Type="http://schemas.openxmlformats.org/officeDocument/2006/relationships/styles" Target="styles.xml" Id="rId9" /><Relationship Type="http://schemas.openxmlformats.org/officeDocument/2006/relationships/hyperlink" Target="mailto:giraom@yahoo.es" TargetMode="External" Id="R00601189d7984571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&#65279;<?xml version="1.0" encoding="utf-8" standalone="yes"?><Relationships xmlns="http://schemas.openxmlformats.org/package/2006/relationships"><Relationship Id="Rb3ff85c8d9464cbe" Type="http://schemas.microsoft.com/office/2011/relationships/webextension" Target="webextension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b3ff85c8d9464cbe"/>
  </wetp:taskpane>
</wetp:taskpanes>
</file>

<file path=word/webextensions/webextension.xml><?xml version="1.0" encoding="utf-8"?>
<we:webextension xmlns:we="http://schemas.microsoft.com/office/webextensions/webextension/2010/11" id="8abda3db-6c91-4d53-8243-a7c8943b2ff5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DB0038D3FF9E4993826C30AC4895E0" ma:contentTypeVersion="1" ma:contentTypeDescription="Crear nuevo documento." ma:contentTypeScope="" ma:versionID="89df79a40cc0b22dad6285c004762c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280602a4a06e021cc387e6727c87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DEE6E2-E612-49DA-B2A9-916A3FF3DE33}">
  <ds:schemaRefs/>
</ds:datastoreItem>
</file>

<file path=customXml/itemProps2.xml><?xml version="1.0" encoding="utf-8"?>
<ds:datastoreItem xmlns:ds="http://schemas.openxmlformats.org/officeDocument/2006/customXml" ds:itemID="{00D85C0E-0ACC-47B4-AB50-3E761797DC84}">
  <ds:schemaRefs/>
</ds:datastoreItem>
</file>

<file path=customXml/itemProps3.xml><?xml version="1.0" encoding="utf-8"?>
<ds:datastoreItem xmlns:ds="http://schemas.openxmlformats.org/officeDocument/2006/customXml" ds:itemID="{33A24C3B-C2AA-467E-B53B-B9FBBA46D2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mmonserrat@ajsantanyi.net</cp:lastModifiedBy>
  <cp:revision>42</cp:revision>
  <dcterms:created xsi:type="dcterms:W3CDTF">2019-07-10T15:31:00Z</dcterms:created>
  <dcterms:modified xsi:type="dcterms:W3CDTF">2020-05-11T10:04:51Z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0x01010087DB0038D3FF9E4993826C30AC4895E0</vt:lpwstr>
  </property>
</Properties>
</file>